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40" w:rsidRPr="006039D2" w:rsidRDefault="006039D2" w:rsidP="00017C40">
      <w:pPr>
        <w:snapToGrid w:val="0"/>
        <w:jc w:val="left"/>
        <w:rPr>
          <w:rFonts w:ascii="宋体" w:hAnsi="宋体" w:cs="宋体"/>
          <w:kern w:val="0"/>
          <w:sz w:val="28"/>
          <w:szCs w:val="28"/>
        </w:rPr>
      </w:pPr>
      <w:r w:rsidRPr="006039D2">
        <w:rPr>
          <w:rFonts w:ascii="宋体" w:eastAsia="PMingLiU" w:hAnsi="宋体" w:cs="宋体" w:hint="eastAsia"/>
          <w:kern w:val="0"/>
          <w:sz w:val="28"/>
          <w:szCs w:val="28"/>
          <w:lang w:eastAsia="zh-TW"/>
        </w:rPr>
        <w:t>附件</w:t>
      </w:r>
      <w:r w:rsidRPr="006039D2">
        <w:rPr>
          <w:rFonts w:asciiTheme="minorEastAsia" w:eastAsia="PMingLiU" w:hAnsiTheme="minorEastAsia" w:cs="宋体"/>
          <w:kern w:val="0"/>
          <w:sz w:val="28"/>
          <w:szCs w:val="28"/>
          <w:lang w:eastAsia="zh-TW"/>
        </w:rPr>
        <w:t>3</w:t>
      </w:r>
      <w:r w:rsidR="00540A73" w:rsidRPr="006039D2">
        <w:rPr>
          <w:rFonts w:ascii="宋体" w:eastAsia="PMingLiU" w:hAnsi="宋体" w:cs="宋体"/>
          <w:kern w:val="0"/>
          <w:sz w:val="28"/>
          <w:szCs w:val="28"/>
          <w:lang w:eastAsia="zh-TW"/>
        </w:rPr>
        <w:t xml:space="preserve"> </w:t>
      </w:r>
    </w:p>
    <w:p w:rsidR="00974895" w:rsidRPr="00E16FE9" w:rsidRDefault="006039D2" w:rsidP="00974895">
      <w:pPr>
        <w:snapToGrid w:val="0"/>
        <w:jc w:val="center"/>
        <w:rPr>
          <w:rFonts w:asciiTheme="minorEastAsia" w:hAnsiTheme="minorEastAsia" w:cs="宋体"/>
          <w:b/>
          <w:kern w:val="0"/>
          <w:sz w:val="32"/>
          <w:szCs w:val="32"/>
        </w:rPr>
      </w:pPr>
      <w:r w:rsidRPr="006039D2">
        <w:rPr>
          <w:rFonts w:ascii="宋体" w:eastAsia="PMingLiU" w:hAnsi="宋体" w:cs="宋体"/>
          <w:kern w:val="0"/>
          <w:sz w:val="28"/>
          <w:szCs w:val="28"/>
          <w:lang w:eastAsia="zh-TW"/>
        </w:rPr>
        <w:t xml:space="preserve">  </w:t>
      </w:r>
      <w:r w:rsidRPr="00E16FE9">
        <w:rPr>
          <w:rFonts w:asciiTheme="minorEastAsia" w:eastAsia="PMingLiU" w:hAnsiTheme="minorEastAsia" w:cs="宋体" w:hint="eastAsia"/>
          <w:b/>
          <w:kern w:val="0"/>
          <w:sz w:val="32"/>
          <w:szCs w:val="32"/>
          <w:lang w:eastAsia="zh-TW"/>
        </w:rPr>
        <w:t>個人成績查詢授權委託書</w:t>
      </w:r>
    </w:p>
    <w:p w:rsidR="006039D2" w:rsidRPr="00E16FE9" w:rsidRDefault="006039D2" w:rsidP="00974895">
      <w:pPr>
        <w:snapToGrid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</w:p>
    <w:tbl>
      <w:tblPr>
        <w:tblW w:w="9431" w:type="dxa"/>
        <w:jc w:val="center"/>
        <w:tblInd w:w="-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880"/>
        <w:gridCol w:w="1947"/>
        <w:gridCol w:w="1418"/>
        <w:gridCol w:w="3285"/>
      </w:tblGrid>
      <w:tr w:rsidR="00017C40" w:rsidRPr="006039D2" w:rsidTr="00E16FE9">
        <w:trPr>
          <w:trHeight w:hRule="exact" w:val="709"/>
          <w:jc w:val="center"/>
        </w:trPr>
        <w:tc>
          <w:tcPr>
            <w:tcW w:w="901" w:type="dxa"/>
            <w:vMerge w:val="restart"/>
            <w:textDirection w:val="tbRlV"/>
            <w:vAlign w:val="center"/>
          </w:tcPr>
          <w:p w:rsidR="00017C40" w:rsidRPr="006039D2" w:rsidRDefault="006039D2" w:rsidP="006039D2">
            <w:pPr>
              <w:ind w:left="113" w:right="113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授</w:t>
            </w: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 xml:space="preserve">  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權</w:t>
            </w: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 xml:space="preserve">  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人</w:t>
            </w:r>
          </w:p>
        </w:tc>
        <w:tc>
          <w:tcPr>
            <w:tcW w:w="1880" w:type="dxa"/>
            <w:vMerge w:val="restart"/>
            <w:vAlign w:val="center"/>
          </w:tcPr>
          <w:p w:rsidR="00017C40" w:rsidRPr="006039D2" w:rsidRDefault="006039D2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姓名</w:t>
            </w:r>
          </w:p>
        </w:tc>
        <w:tc>
          <w:tcPr>
            <w:tcW w:w="1947" w:type="dxa"/>
            <w:vMerge w:val="restart"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C40" w:rsidRPr="006039D2" w:rsidRDefault="006039D2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聯繫電話</w:t>
            </w:r>
          </w:p>
        </w:tc>
        <w:tc>
          <w:tcPr>
            <w:tcW w:w="3285" w:type="dxa"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17C40" w:rsidRPr="006039D2" w:rsidTr="00E16FE9">
        <w:trPr>
          <w:trHeight w:hRule="exact" w:val="686"/>
          <w:jc w:val="center"/>
        </w:trPr>
        <w:tc>
          <w:tcPr>
            <w:tcW w:w="901" w:type="dxa"/>
            <w:vMerge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80" w:type="dxa"/>
            <w:vMerge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47" w:type="dxa"/>
            <w:vMerge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17C40" w:rsidRPr="006039D2" w:rsidRDefault="006039D2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285" w:type="dxa"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PMingLiU" w:hAnsi="宋体"/>
                <w:sz w:val="28"/>
                <w:szCs w:val="28"/>
                <w:lang w:eastAsia="zh-TW"/>
              </w:rPr>
            </w:pPr>
          </w:p>
        </w:tc>
      </w:tr>
      <w:tr w:rsidR="00E16FE9" w:rsidRPr="006039D2" w:rsidTr="00E16FE9">
        <w:trPr>
          <w:trHeight w:hRule="exact" w:val="686"/>
          <w:jc w:val="center"/>
        </w:trPr>
        <w:tc>
          <w:tcPr>
            <w:tcW w:w="901" w:type="dxa"/>
            <w:vMerge/>
            <w:vAlign w:val="center"/>
          </w:tcPr>
          <w:p w:rsidR="00E16FE9" w:rsidRPr="006039D2" w:rsidRDefault="00E16FE9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E16FE9" w:rsidRPr="006039D2" w:rsidRDefault="00E16FE9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身份證</w:t>
            </w:r>
          </w:p>
        </w:tc>
        <w:tc>
          <w:tcPr>
            <w:tcW w:w="6650" w:type="dxa"/>
            <w:gridSpan w:val="3"/>
            <w:vAlign w:val="center"/>
          </w:tcPr>
          <w:p w:rsidR="00E16FE9" w:rsidRPr="006039D2" w:rsidRDefault="00E16FE9" w:rsidP="00756965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17C40" w:rsidRPr="006039D2" w:rsidTr="00E16FE9">
        <w:trPr>
          <w:trHeight w:hRule="exact" w:val="2523"/>
          <w:jc w:val="center"/>
        </w:trPr>
        <w:tc>
          <w:tcPr>
            <w:tcW w:w="901" w:type="dxa"/>
            <w:vMerge/>
            <w:vAlign w:val="center"/>
          </w:tcPr>
          <w:p w:rsidR="00017C40" w:rsidRPr="006039D2" w:rsidRDefault="00017C40" w:rsidP="007569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80" w:type="dxa"/>
            <w:vAlign w:val="center"/>
          </w:tcPr>
          <w:p w:rsidR="00017C40" w:rsidRPr="006039D2" w:rsidRDefault="006039D2" w:rsidP="00E16FE9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學測成績報名序號（或應試號碼）</w:t>
            </w:r>
          </w:p>
        </w:tc>
        <w:tc>
          <w:tcPr>
            <w:tcW w:w="6650" w:type="dxa"/>
            <w:gridSpan w:val="3"/>
            <w:vAlign w:val="center"/>
          </w:tcPr>
          <w:p w:rsidR="00017C40" w:rsidRPr="006039D2" w:rsidRDefault="00017C40" w:rsidP="00756965">
            <w:pPr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17C40" w:rsidRPr="006039D2" w:rsidTr="006A765E">
        <w:trPr>
          <w:trHeight w:hRule="exact" w:val="858"/>
          <w:jc w:val="center"/>
        </w:trPr>
        <w:tc>
          <w:tcPr>
            <w:tcW w:w="2781" w:type="dxa"/>
            <w:gridSpan w:val="2"/>
            <w:vAlign w:val="center"/>
          </w:tcPr>
          <w:p w:rsidR="00017C40" w:rsidRPr="006039D2" w:rsidRDefault="006039D2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被授權單位</w:t>
            </w:r>
          </w:p>
        </w:tc>
        <w:tc>
          <w:tcPr>
            <w:tcW w:w="6650" w:type="dxa"/>
            <w:gridSpan w:val="3"/>
            <w:vAlign w:val="center"/>
          </w:tcPr>
          <w:p w:rsidR="00017C40" w:rsidRPr="006039D2" w:rsidRDefault="006039D2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教育部考試中心</w:t>
            </w:r>
          </w:p>
        </w:tc>
      </w:tr>
      <w:tr w:rsidR="00017C40" w:rsidRPr="006039D2" w:rsidTr="006A765E">
        <w:trPr>
          <w:trHeight w:hRule="exact" w:val="1994"/>
          <w:jc w:val="center"/>
        </w:trPr>
        <w:tc>
          <w:tcPr>
            <w:tcW w:w="2781" w:type="dxa"/>
            <w:gridSpan w:val="2"/>
            <w:vAlign w:val="center"/>
          </w:tcPr>
          <w:p w:rsidR="00017C40" w:rsidRPr="006039D2" w:rsidRDefault="006039D2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授權事項</w:t>
            </w:r>
          </w:p>
        </w:tc>
        <w:tc>
          <w:tcPr>
            <w:tcW w:w="6650" w:type="dxa"/>
            <w:gridSpan w:val="3"/>
            <w:vAlign w:val="center"/>
          </w:tcPr>
          <w:p w:rsidR="00017C40" w:rsidRPr="006039D2" w:rsidRDefault="006039D2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授權教育部考試中心向臺灣大學入學考試中心查驗、核准本人學科能力測試成績等資訊</w:t>
            </w:r>
          </w:p>
        </w:tc>
      </w:tr>
      <w:tr w:rsidR="00017C40" w:rsidRPr="006039D2" w:rsidTr="006A765E">
        <w:trPr>
          <w:trHeight w:hRule="exact" w:val="1994"/>
          <w:jc w:val="center"/>
        </w:trPr>
        <w:tc>
          <w:tcPr>
            <w:tcW w:w="2781" w:type="dxa"/>
            <w:gridSpan w:val="2"/>
            <w:vAlign w:val="center"/>
          </w:tcPr>
          <w:p w:rsidR="00017C40" w:rsidRPr="006039D2" w:rsidRDefault="006039D2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授權時間</w:t>
            </w:r>
          </w:p>
        </w:tc>
        <w:tc>
          <w:tcPr>
            <w:tcW w:w="6650" w:type="dxa"/>
            <w:gridSpan w:val="3"/>
            <w:vAlign w:val="center"/>
          </w:tcPr>
          <w:p w:rsidR="00017C40" w:rsidRPr="006039D2" w:rsidRDefault="006039D2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>2020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年</w:t>
            </w: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>1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月</w:t>
            </w: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>1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日—</w:t>
            </w: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>12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月</w:t>
            </w: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>31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日</w:t>
            </w:r>
          </w:p>
        </w:tc>
      </w:tr>
      <w:tr w:rsidR="00017C40" w:rsidRPr="006039D2" w:rsidTr="00E16FE9">
        <w:trPr>
          <w:trHeight w:hRule="exact" w:val="3231"/>
          <w:jc w:val="center"/>
        </w:trPr>
        <w:tc>
          <w:tcPr>
            <w:tcW w:w="2781" w:type="dxa"/>
            <w:gridSpan w:val="2"/>
            <w:vAlign w:val="center"/>
          </w:tcPr>
          <w:p w:rsidR="006A765E" w:rsidRDefault="006039D2" w:rsidP="0075696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授權人簽名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017C40" w:rsidRPr="006039D2" w:rsidRDefault="006039D2" w:rsidP="00756965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（或簽章）</w:t>
            </w:r>
          </w:p>
        </w:tc>
        <w:tc>
          <w:tcPr>
            <w:tcW w:w="6650" w:type="dxa"/>
            <w:gridSpan w:val="3"/>
            <w:vAlign w:val="center"/>
          </w:tcPr>
          <w:p w:rsidR="006039D2" w:rsidRPr="006039D2" w:rsidRDefault="006039D2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6039D2" w:rsidRPr="006039D2" w:rsidRDefault="006039D2" w:rsidP="006039D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017C40" w:rsidRPr="006039D2" w:rsidRDefault="006039D2" w:rsidP="00017C40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 xml:space="preserve">                             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年</w:t>
            </w: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 xml:space="preserve">   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月</w:t>
            </w:r>
            <w:r w:rsidRPr="006039D2">
              <w:rPr>
                <w:rFonts w:ascii="宋体" w:eastAsia="PMingLiU" w:hAnsi="宋体"/>
                <w:sz w:val="28"/>
                <w:szCs w:val="28"/>
                <w:lang w:eastAsia="zh-TW"/>
              </w:rPr>
              <w:t xml:space="preserve">   </w:t>
            </w:r>
            <w:r w:rsidRPr="006039D2">
              <w:rPr>
                <w:rFonts w:ascii="宋体" w:eastAsia="PMingLiU" w:hAnsi="宋体" w:hint="eastAsia"/>
                <w:sz w:val="28"/>
                <w:szCs w:val="28"/>
                <w:lang w:eastAsia="zh-TW"/>
              </w:rPr>
              <w:t>日</w:t>
            </w:r>
          </w:p>
        </w:tc>
      </w:tr>
    </w:tbl>
    <w:p w:rsidR="00A27B2B" w:rsidRPr="006039D2" w:rsidRDefault="00A27B2B">
      <w:pPr>
        <w:rPr>
          <w:sz w:val="28"/>
          <w:szCs w:val="28"/>
        </w:rPr>
      </w:pPr>
    </w:p>
    <w:sectPr w:rsidR="00A27B2B" w:rsidRPr="006039D2" w:rsidSect="006A765E">
      <w:pgSz w:w="11906" w:h="16838"/>
      <w:pgMar w:top="720" w:right="720" w:bottom="720" w:left="72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44" w:rsidRDefault="00BD1844" w:rsidP="00974895">
      <w:r>
        <w:separator/>
      </w:r>
    </w:p>
  </w:endnote>
  <w:endnote w:type="continuationSeparator" w:id="0">
    <w:p w:rsidR="00BD1844" w:rsidRDefault="00BD1844" w:rsidP="0097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44" w:rsidRDefault="00BD1844" w:rsidP="00974895">
      <w:r>
        <w:separator/>
      </w:r>
    </w:p>
  </w:footnote>
  <w:footnote w:type="continuationSeparator" w:id="0">
    <w:p w:rsidR="00BD1844" w:rsidRDefault="00BD1844" w:rsidP="00974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980"/>
    <w:multiLevelType w:val="hybridMultilevel"/>
    <w:tmpl w:val="BC5E0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42"/>
    <w:rsid w:val="00017C40"/>
    <w:rsid w:val="00382A02"/>
    <w:rsid w:val="003A6874"/>
    <w:rsid w:val="003A78AD"/>
    <w:rsid w:val="00540A73"/>
    <w:rsid w:val="005F6E49"/>
    <w:rsid w:val="006039D2"/>
    <w:rsid w:val="006A765E"/>
    <w:rsid w:val="00746CD2"/>
    <w:rsid w:val="00756965"/>
    <w:rsid w:val="00765342"/>
    <w:rsid w:val="00770C8F"/>
    <w:rsid w:val="00974895"/>
    <w:rsid w:val="00A27B2B"/>
    <w:rsid w:val="00BD1844"/>
    <w:rsid w:val="00D83D36"/>
    <w:rsid w:val="00E16FE9"/>
    <w:rsid w:val="00F7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895"/>
    <w:rPr>
      <w:sz w:val="18"/>
      <w:szCs w:val="18"/>
    </w:rPr>
  </w:style>
  <w:style w:type="paragraph" w:styleId="a5">
    <w:name w:val="List Paragraph"/>
    <w:basedOn w:val="a"/>
    <w:uiPriority w:val="34"/>
    <w:qFormat/>
    <w:rsid w:val="0097489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8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8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8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895"/>
    <w:rPr>
      <w:sz w:val="18"/>
      <w:szCs w:val="18"/>
    </w:rPr>
  </w:style>
  <w:style w:type="paragraph" w:styleId="a5">
    <w:name w:val="List Paragraph"/>
    <w:basedOn w:val="a"/>
    <w:uiPriority w:val="34"/>
    <w:qFormat/>
    <w:rsid w:val="0097489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D712-6B07-4733-83D8-F0FCD0A0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186</Characters>
  <Application>Microsoft Office Word</Application>
  <DocSecurity>0</DocSecurity>
  <Lines>1</Lines>
  <Paragraphs>1</Paragraphs>
  <ScaleCrop>false</ScaleCrop>
  <Company>HP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Administrator</cp:lastModifiedBy>
  <cp:revision>8</cp:revision>
  <dcterms:created xsi:type="dcterms:W3CDTF">2019-02-21T01:19:00Z</dcterms:created>
  <dcterms:modified xsi:type="dcterms:W3CDTF">2020-03-10T05:14:00Z</dcterms:modified>
</cp:coreProperties>
</file>